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4FEB" w14:textId="575A1A27" w:rsidR="001F624B" w:rsidRPr="001F624B" w:rsidRDefault="001F624B" w:rsidP="001F624B">
      <w:pPr>
        <w:keepNext/>
        <w:tabs>
          <w:tab w:val="right" w:pos="9072"/>
        </w:tabs>
        <w:spacing w:before="240" w:after="120"/>
        <w:outlineLvl w:val="0"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  <w:bookmarkStart w:id="0" w:name="_Toc57033660"/>
      <w:r w:rsidRPr="001F624B">
        <w:rPr>
          <w:rFonts w:ascii="Arial Black" w:hAnsi="Arial Black"/>
          <w:color w:val="084B97"/>
          <w:spacing w:val="-25"/>
          <w:kern w:val="28"/>
          <w:sz w:val="32"/>
          <w:szCs w:val="20"/>
          <w:lang w:eastAsia="en-US"/>
        </w:rPr>
        <w:t>Samtykke til tverrfaglig samarbeid</w:t>
      </w:r>
      <w:bookmarkEnd w:id="0"/>
    </w:p>
    <w:p w14:paraId="5BAED418" w14:textId="77777777" w:rsidR="001F624B" w:rsidRPr="001F624B" w:rsidRDefault="001F624B" w:rsidP="001F624B">
      <w:pPr>
        <w:rPr>
          <w:rFonts w:ascii="Calibri" w:hAnsi="Calibri" w:cs="Arial"/>
          <w:sz w:val="24"/>
          <w:szCs w:val="20"/>
        </w:rPr>
      </w:pPr>
    </w:p>
    <w:p w14:paraId="5D0B81F2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</w:rPr>
        <w:t>Denne samtykkeerklæringen er tosidig</w:t>
      </w:r>
    </w:p>
    <w:p w14:paraId="1D8509F7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13DC1589" w14:textId="1533F3CE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 xml:space="preserve">Opphevelse av taushetsplikt og samtykke til utveksling av </w:t>
      </w:r>
      <w:r w:rsidR="007B2529">
        <w:rPr>
          <w:rFonts w:cs="Arial"/>
          <w:szCs w:val="21"/>
          <w:lang w:eastAsia="en-US"/>
        </w:rPr>
        <w:t>nødvendige</w:t>
      </w:r>
      <w:r w:rsidR="009F08C8">
        <w:rPr>
          <w:rFonts w:cs="Arial"/>
          <w:szCs w:val="21"/>
          <w:lang w:eastAsia="en-US"/>
        </w:rPr>
        <w:t xml:space="preserve"> </w:t>
      </w:r>
      <w:r w:rsidRPr="001F624B">
        <w:rPr>
          <w:rFonts w:cs="Arial"/>
          <w:szCs w:val="21"/>
          <w:lang w:eastAsia="en-US"/>
        </w:rPr>
        <w:t xml:space="preserve">opplysninger </w:t>
      </w:r>
      <w:proofErr w:type="spellStart"/>
      <w:r w:rsidRPr="001F624B">
        <w:rPr>
          <w:rFonts w:cs="Arial"/>
          <w:szCs w:val="21"/>
          <w:lang w:eastAsia="en-US"/>
        </w:rPr>
        <w:t>jf</w:t>
      </w:r>
      <w:proofErr w:type="spellEnd"/>
    </w:p>
    <w:p w14:paraId="7D32E336" w14:textId="4D55F685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forvaltningsloven §13a</w:t>
      </w:r>
      <w:r w:rsidR="00530DD9">
        <w:rPr>
          <w:rFonts w:cs="Arial"/>
          <w:szCs w:val="21"/>
          <w:lang w:eastAsia="en-US"/>
        </w:rPr>
        <w:t xml:space="preserve"> nr. 1</w:t>
      </w:r>
      <w:r w:rsidRPr="001F624B">
        <w:rPr>
          <w:rFonts w:cs="Arial"/>
          <w:szCs w:val="21"/>
          <w:lang w:eastAsia="en-US"/>
        </w:rPr>
        <w:t>, helsepersonelloven § 2</w:t>
      </w:r>
      <w:r w:rsidR="00530DD9">
        <w:rPr>
          <w:rFonts w:cs="Arial"/>
          <w:szCs w:val="21"/>
          <w:lang w:eastAsia="en-US"/>
        </w:rPr>
        <w:t>2</w:t>
      </w:r>
      <w:r w:rsidRPr="001F624B">
        <w:rPr>
          <w:rFonts w:cs="Arial"/>
          <w:szCs w:val="21"/>
          <w:lang w:eastAsia="en-US"/>
        </w:rPr>
        <w:t xml:space="preserve">, </w:t>
      </w:r>
      <w:r w:rsidRPr="001F624B">
        <w:rPr>
          <w:rFonts w:cs="Arial"/>
          <w:szCs w:val="21"/>
        </w:rPr>
        <w:t>Sosialtjenesteloven § 44,</w:t>
      </w:r>
      <w:r w:rsidRPr="001F624B">
        <w:rPr>
          <w:rFonts w:cs="Arial"/>
          <w:szCs w:val="21"/>
          <w:lang w:eastAsia="en-US"/>
        </w:rPr>
        <w:t xml:space="preserve"> opplæringsloven § 15-1, barnehageloven §</w:t>
      </w:r>
      <w:r w:rsidR="00C55BB3">
        <w:rPr>
          <w:rFonts w:cs="Arial"/>
          <w:szCs w:val="21"/>
          <w:lang w:eastAsia="en-US"/>
        </w:rPr>
        <w:t>44</w:t>
      </w:r>
      <w:r w:rsidRPr="001F624B">
        <w:rPr>
          <w:rFonts w:cs="Arial"/>
          <w:szCs w:val="21"/>
          <w:lang w:eastAsia="en-US"/>
        </w:rPr>
        <w:t>, barnevernloven § 6-7</w:t>
      </w:r>
    </w:p>
    <w:p w14:paraId="24438289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4CF3753F" w14:textId="6B2A1C84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t>Barnets navn og fødsels</w:t>
      </w:r>
      <w:r w:rsidR="009F08C8">
        <w:rPr>
          <w:rFonts w:cs="Arial"/>
          <w:b/>
          <w:szCs w:val="21"/>
          <w:lang w:eastAsia="en-US"/>
        </w:rPr>
        <w:t>nummer</w:t>
      </w:r>
      <w:r w:rsidRPr="001F624B">
        <w:rPr>
          <w:rFonts w:cs="Arial"/>
          <w:b/>
          <w:szCs w:val="21"/>
          <w:lang w:eastAsia="en-US"/>
        </w:rPr>
        <w:t>:</w:t>
      </w:r>
    </w:p>
    <w:p w14:paraId="32E5C38F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338C1E57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2174BDD5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2F40D6" wp14:editId="44D70644">
                <wp:simplePos x="0" y="0"/>
                <wp:positionH relativeFrom="column">
                  <wp:posOffset>3157855</wp:posOffset>
                </wp:positionH>
                <wp:positionV relativeFrom="paragraph">
                  <wp:posOffset>104140</wp:posOffset>
                </wp:positionV>
                <wp:extent cx="1562100" cy="0"/>
                <wp:effectExtent l="0" t="0" r="19050" b="1905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CA1A2" id="Rett linje 11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65pt,8.2pt" to="371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" strokecolor="windowText"/>
            </w:pict>
          </mc:Fallback>
        </mc:AlternateContent>
      </w:r>
      <w:r w:rsidRPr="001F624B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84535" wp14:editId="2623C850">
                <wp:simplePos x="0" y="0"/>
                <wp:positionH relativeFrom="column">
                  <wp:posOffset>33654</wp:posOffset>
                </wp:positionH>
                <wp:positionV relativeFrom="paragraph">
                  <wp:posOffset>107950</wp:posOffset>
                </wp:positionV>
                <wp:extent cx="2638425" cy="0"/>
                <wp:effectExtent l="0" t="0" r="9525" b="190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5E6B" id="Rett linje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8.5pt" to="21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"/>
            </w:pict>
          </mc:Fallback>
        </mc:AlternateContent>
      </w:r>
      <w:r w:rsidRPr="001F624B">
        <w:rPr>
          <w:rFonts w:cs="Arial"/>
          <w:szCs w:val="21"/>
          <w:lang w:eastAsia="en-US"/>
        </w:rPr>
        <w:t xml:space="preserve"> </w:t>
      </w:r>
    </w:p>
    <w:p w14:paraId="16A36022" w14:textId="6BCDC621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(barnets navn)</w:t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  <w:t>(barnets fødsels</w:t>
      </w:r>
      <w:r w:rsidR="009F08C8">
        <w:rPr>
          <w:rFonts w:cs="Arial"/>
          <w:szCs w:val="21"/>
          <w:lang w:eastAsia="en-US"/>
        </w:rPr>
        <w:t>nummer</w:t>
      </w:r>
      <w:r w:rsidRPr="001F624B">
        <w:rPr>
          <w:rFonts w:cs="Arial"/>
          <w:szCs w:val="21"/>
          <w:lang w:eastAsia="en-US"/>
        </w:rPr>
        <w:t>)</w:t>
      </w:r>
    </w:p>
    <w:p w14:paraId="14ABC455" w14:textId="77777777" w:rsidR="001F624B" w:rsidRPr="001F624B" w:rsidRDefault="001F624B" w:rsidP="001F624B">
      <w:pPr>
        <w:spacing w:after="200" w:line="276" w:lineRule="auto"/>
        <w:contextualSpacing/>
        <w:rPr>
          <w:rFonts w:cs="Arial"/>
          <w:b/>
          <w:szCs w:val="21"/>
          <w:lang w:eastAsia="en-US"/>
        </w:rPr>
      </w:pPr>
    </w:p>
    <w:p w14:paraId="1C97AB67" w14:textId="77777777" w:rsidR="001F624B" w:rsidRPr="001F624B" w:rsidRDefault="001F624B" w:rsidP="001F624B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cs="Arial"/>
          <w:b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t>Generell informasjon.</w:t>
      </w:r>
    </w:p>
    <w:p w14:paraId="01973C94" w14:textId="2CADD948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For å kunne vurdere et barn og dets families behov og gi best mulig støtte er det viktig med et godt samarbeid mellom barn, fore</w:t>
      </w:r>
      <w:r w:rsidR="009F08C8">
        <w:rPr>
          <w:rFonts w:cs="Arial"/>
          <w:szCs w:val="21"/>
          <w:lang w:eastAsia="en-US"/>
        </w:rPr>
        <w:t>satte</w:t>
      </w:r>
      <w:r w:rsidRPr="001F624B">
        <w:rPr>
          <w:rFonts w:cs="Arial"/>
          <w:szCs w:val="21"/>
          <w:lang w:eastAsia="en-US"/>
        </w:rPr>
        <w:t xml:space="preserve"> og ansatte.</w:t>
      </w:r>
    </w:p>
    <w:p w14:paraId="21FBA90C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For at ansatte i ulike instanser skal kunne støtte deg / ditt barn og din/deres familie sin situasjon, må du/dere gi tillatelse til det.  Tillatelsen gir du gjennom denne samtykkeerklæringen.</w:t>
      </w:r>
    </w:p>
    <w:p w14:paraId="4E90FC70" w14:textId="77777777" w:rsidR="001F624B" w:rsidRPr="001F624B" w:rsidRDefault="001F624B" w:rsidP="001F624B">
      <w:pPr>
        <w:spacing w:line="276" w:lineRule="auto"/>
        <w:rPr>
          <w:rFonts w:cs="Arial"/>
          <w:color w:val="FF0000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Det er den eller de som har foreldreansvar for barnet som har rett til å samtykke på vegne av barnet.</w:t>
      </w:r>
    </w:p>
    <w:p w14:paraId="2B313A2E" w14:textId="247563DE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 xml:space="preserve">Det skriftlige samtykket skal sikre at du/dere vet hvilke opplysninger som blir utvekslet. </w:t>
      </w:r>
    </w:p>
    <w:p w14:paraId="1A91BEA5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644B81CD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Samtykket trer i kraft fra __/__/____ og varer til __/__/____, evt. Revidert __/__/____</w:t>
      </w:r>
    </w:p>
    <w:p w14:paraId="3FBF88B6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31EC95E5" w14:textId="77777777" w:rsidR="001F624B" w:rsidRPr="001F624B" w:rsidRDefault="001F624B" w:rsidP="001F624B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cs="Arial"/>
          <w:b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t>Hvem gis samtykke?</w:t>
      </w:r>
    </w:p>
    <w:p w14:paraId="5C3F3B9F" w14:textId="77777777" w:rsidR="001F624B" w:rsidRPr="001F624B" w:rsidRDefault="001F624B" w:rsidP="001F624B">
      <w:pPr>
        <w:spacing w:line="276" w:lineRule="auto"/>
        <w:ind w:left="720"/>
        <w:contextualSpacing/>
        <w:rPr>
          <w:rFonts w:cs="Arial"/>
          <w:b/>
          <w:szCs w:val="21"/>
          <w:lang w:eastAsia="en-US"/>
        </w:rPr>
      </w:pPr>
    </w:p>
    <w:p w14:paraId="00DF1CE8" w14:textId="58D0D913" w:rsidR="001F624B" w:rsidRPr="001F624B" w:rsidRDefault="001F624B" w:rsidP="001F624B">
      <w:pPr>
        <w:spacing w:line="276" w:lineRule="auto"/>
        <w:rPr>
          <w:rFonts w:cs="Arial"/>
          <w:i/>
          <w:color w:val="A6A6A6"/>
          <w:szCs w:val="21"/>
          <w:lang w:eastAsia="en-US"/>
        </w:rPr>
      </w:pPr>
      <w:r w:rsidRPr="001F624B">
        <w:rPr>
          <w:rFonts w:cs="Arial"/>
          <w:i/>
          <w:color w:val="A6A6A6"/>
          <w:szCs w:val="21"/>
          <w:lang w:eastAsia="en-US"/>
        </w:rPr>
        <w:t xml:space="preserve">Skriv inn navn på </w:t>
      </w:r>
      <w:r w:rsidR="00804104">
        <w:rPr>
          <w:rFonts w:cs="Arial"/>
          <w:i/>
          <w:color w:val="A6A6A6"/>
          <w:szCs w:val="21"/>
          <w:lang w:eastAsia="en-US"/>
        </w:rPr>
        <w:t>tjeneste</w:t>
      </w:r>
      <w:r w:rsidRPr="001F624B">
        <w:rPr>
          <w:rFonts w:cs="Arial"/>
          <w:i/>
          <w:color w:val="A6A6A6"/>
          <w:szCs w:val="21"/>
          <w:lang w:eastAsia="en-US"/>
        </w:rPr>
        <w:t>/enhet:</w:t>
      </w:r>
    </w:p>
    <w:p w14:paraId="0A64911A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</w:p>
    <w:p w14:paraId="4F1F5B5A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010066ED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07793804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5066A17C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0C4DE196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22D3F6E2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38B30934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4774E635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ab/>
      </w:r>
    </w:p>
    <w:p w14:paraId="6AB062AE" w14:textId="66D8C0B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 xml:space="preserve">Jeg/vi er enige i at </w:t>
      </w:r>
      <w:r w:rsidR="00C55BB3">
        <w:rPr>
          <w:rFonts w:cs="Arial"/>
          <w:szCs w:val="21"/>
          <w:lang w:eastAsia="en-US"/>
        </w:rPr>
        <w:t xml:space="preserve">nødvendige </w:t>
      </w:r>
      <w:r w:rsidRPr="001F624B">
        <w:rPr>
          <w:rFonts w:cs="Arial"/>
          <w:szCs w:val="21"/>
          <w:lang w:eastAsia="en-US"/>
        </w:rPr>
        <w:t xml:space="preserve">opplysninger/vurderinger kan deles med de nevnte tjenestene for å bidra til å skape helhetlige og koordinerte tjenester.  Jeg/vi er gjort kjent med at formålet med utveksling av opplysninger er med på å gi barnet/ungdommen best mulig tverrfaglig bistand, og at informasjonen som utveksles tematisk skal være begrenset til det som til enhver tid er nødvendig og hensiktsmessig. </w:t>
      </w:r>
    </w:p>
    <w:p w14:paraId="0BC6AED7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 xml:space="preserve">Det skal likevel ikke utveksles informasjon om følgende temaer: </w:t>
      </w:r>
    </w:p>
    <w:p w14:paraId="602E2AB9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6629D305" w14:textId="08179CCD" w:rsid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0CE70EE3" w14:textId="6BF490DB" w:rsidR="009047F7" w:rsidRDefault="009047F7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2066188C" w14:textId="25074200" w:rsidR="00D704DB" w:rsidRPr="001F624B" w:rsidRDefault="00CE04AA" w:rsidP="001F624B">
      <w:pPr>
        <w:spacing w:line="276" w:lineRule="auto"/>
        <w:rPr>
          <w:rFonts w:cs="Arial"/>
          <w:b/>
          <w:szCs w:val="21"/>
          <w:lang w:eastAsia="en-US"/>
        </w:rPr>
      </w:pPr>
      <w:r>
        <w:rPr>
          <w:rFonts w:cs="Arial"/>
          <w:b/>
          <w:szCs w:val="21"/>
          <w:lang w:eastAsia="en-US"/>
        </w:rPr>
        <w:t xml:space="preserve"> </w:t>
      </w:r>
    </w:p>
    <w:p w14:paraId="6D916285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7D7D843F" w14:textId="77777777" w:rsidR="001F624B" w:rsidRPr="001F624B" w:rsidRDefault="001F624B" w:rsidP="001F624B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cs="Arial"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lastRenderedPageBreak/>
        <w:t>Hva skal opplysningene brukes til?</w:t>
      </w:r>
    </w:p>
    <w:p w14:paraId="53474F82" w14:textId="77777777" w:rsidR="001F624B" w:rsidRPr="001F624B" w:rsidRDefault="001F624B" w:rsidP="001F624B">
      <w:pPr>
        <w:spacing w:line="276" w:lineRule="auto"/>
        <w:contextualSpacing/>
        <w:rPr>
          <w:rFonts w:cs="Arial"/>
          <w:i/>
          <w:color w:val="BFBFBF"/>
          <w:szCs w:val="21"/>
          <w:lang w:eastAsia="en-US"/>
        </w:rPr>
      </w:pPr>
      <w:r w:rsidRPr="001F624B">
        <w:rPr>
          <w:rFonts w:cs="Arial"/>
          <w:i/>
          <w:color w:val="BFBFBF"/>
          <w:szCs w:val="21"/>
          <w:lang w:eastAsia="en-US"/>
        </w:rPr>
        <w:t>Beskriv kort og konkret</w:t>
      </w:r>
    </w:p>
    <w:p w14:paraId="71C21A58" w14:textId="77777777" w:rsidR="001F624B" w:rsidRPr="001F624B" w:rsidRDefault="001F624B" w:rsidP="001F624B">
      <w:pPr>
        <w:spacing w:line="276" w:lineRule="auto"/>
        <w:contextualSpacing/>
        <w:rPr>
          <w:rFonts w:cs="Arial"/>
          <w:b/>
          <w:szCs w:val="21"/>
          <w:lang w:eastAsia="en-US"/>
        </w:rPr>
      </w:pPr>
    </w:p>
    <w:p w14:paraId="3E79A64B" w14:textId="77777777" w:rsidR="001F624B" w:rsidRPr="001F624B" w:rsidRDefault="001F624B" w:rsidP="001F624B">
      <w:pPr>
        <w:spacing w:line="276" w:lineRule="auto"/>
        <w:contextualSpacing/>
        <w:rPr>
          <w:rFonts w:cs="Arial"/>
          <w:b/>
          <w:szCs w:val="21"/>
          <w:lang w:eastAsia="en-US"/>
        </w:rPr>
      </w:pPr>
    </w:p>
    <w:p w14:paraId="5BED5CB1" w14:textId="77777777" w:rsidR="001F624B" w:rsidRPr="001F624B" w:rsidRDefault="001F624B" w:rsidP="001F624B">
      <w:pPr>
        <w:spacing w:line="276" w:lineRule="auto"/>
        <w:contextualSpacing/>
        <w:rPr>
          <w:rFonts w:cs="Arial"/>
          <w:b/>
          <w:szCs w:val="21"/>
          <w:lang w:eastAsia="en-US"/>
        </w:rPr>
      </w:pPr>
    </w:p>
    <w:p w14:paraId="3C09DD26" w14:textId="77777777" w:rsidR="001F624B" w:rsidRPr="001F624B" w:rsidRDefault="001F624B" w:rsidP="001F624B">
      <w:pPr>
        <w:spacing w:line="276" w:lineRule="auto"/>
        <w:contextualSpacing/>
        <w:rPr>
          <w:rFonts w:cs="Arial"/>
          <w:szCs w:val="21"/>
          <w:lang w:eastAsia="en-US"/>
        </w:rPr>
      </w:pPr>
    </w:p>
    <w:p w14:paraId="6175D564" w14:textId="77777777" w:rsidR="001F624B" w:rsidRPr="001F624B" w:rsidRDefault="001F624B" w:rsidP="001F624B">
      <w:pPr>
        <w:spacing w:line="276" w:lineRule="auto"/>
        <w:contextualSpacing/>
        <w:rPr>
          <w:rFonts w:cs="Arial"/>
          <w:szCs w:val="21"/>
          <w:lang w:eastAsia="en-US"/>
        </w:rPr>
      </w:pPr>
    </w:p>
    <w:p w14:paraId="00884E53" w14:textId="77777777" w:rsidR="001F624B" w:rsidRPr="001F624B" w:rsidRDefault="001F624B" w:rsidP="001F624B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cs="Arial"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t>Elektronisk stafettlogg</w:t>
      </w:r>
    </w:p>
    <w:p w14:paraId="08317656" w14:textId="77777777" w:rsidR="001F624B" w:rsidRPr="001F624B" w:rsidRDefault="001F624B" w:rsidP="001F624B">
      <w:pPr>
        <w:spacing w:line="276" w:lineRule="auto"/>
        <w:contextualSpacing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For å sikre en helhetlig og målrettet innsats for barn/ungdom benytter Ullensaker kommune elektronisk stafettlogg.  Stafettloggen fungerer som en kortfattet oversikt over ansvarsfordeling, målsetting og tidsfrister i arbeidet med barnet eller ungdommen.  De som er involvert i arbeidet med barnet/ungdommen gis tilgang til stafettloggen etter foreldrenes/ungdommen sitt samtykke.  Den elektroniske stafettloggen kan når som helst avsluttes, og samtykket kan trekkes tilbake.  Den elektroniske stafettloggen er utformet med utgangspunkt i gjeldende lover og forskrifter, og er utformet i henhold til datatilsynets krav om behandling av personopplysninger.  Det er stafettholderen som oppretter stafettloggen etter samtykke fra foresatte.</w:t>
      </w:r>
    </w:p>
    <w:p w14:paraId="6C956CD9" w14:textId="77777777" w:rsidR="001F624B" w:rsidRPr="001F624B" w:rsidRDefault="001F624B" w:rsidP="001F624B">
      <w:pPr>
        <w:spacing w:line="276" w:lineRule="auto"/>
        <w:contextualSpacing/>
        <w:rPr>
          <w:rFonts w:cs="Arial"/>
          <w:szCs w:val="21"/>
          <w:lang w:eastAsia="en-US"/>
        </w:rPr>
      </w:pPr>
    </w:p>
    <w:p w14:paraId="3B7DC199" w14:textId="1F1D5443" w:rsidR="001F624B" w:rsidRPr="001F624B" w:rsidRDefault="001F624B" w:rsidP="001F624B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cs="Arial"/>
          <w:b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t>Jeg/vi er informert om</w:t>
      </w:r>
      <w:r w:rsidR="00C55BB3">
        <w:rPr>
          <w:rFonts w:cs="Arial"/>
          <w:b/>
          <w:szCs w:val="21"/>
          <w:lang w:eastAsia="en-US"/>
        </w:rPr>
        <w:t xml:space="preserve"> og bekrefter f</w:t>
      </w:r>
      <w:r w:rsidR="00877CE8">
        <w:rPr>
          <w:rFonts w:cs="Arial"/>
          <w:b/>
          <w:szCs w:val="21"/>
          <w:lang w:eastAsia="en-US"/>
        </w:rPr>
        <w:t>ølgende</w:t>
      </w:r>
      <w:r w:rsidRPr="001F624B">
        <w:rPr>
          <w:rFonts w:cs="Arial"/>
          <w:b/>
          <w:szCs w:val="21"/>
          <w:lang w:eastAsia="en-US"/>
        </w:rPr>
        <w:t>:</w:t>
      </w:r>
    </w:p>
    <w:p w14:paraId="6278D715" w14:textId="77777777" w:rsidR="001F624B" w:rsidRPr="001F624B" w:rsidRDefault="001F624B" w:rsidP="001F624B">
      <w:pPr>
        <w:numPr>
          <w:ilvl w:val="0"/>
          <w:numId w:val="15"/>
        </w:numPr>
        <w:spacing w:after="200" w:line="276" w:lineRule="auto"/>
        <w:ind w:left="567" w:hanging="425"/>
        <w:contextualSpacing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At samtykket helt eller delvis kan trekkes tilbake når som helst.</w:t>
      </w:r>
    </w:p>
    <w:p w14:paraId="50E02BED" w14:textId="77777777" w:rsidR="001F624B" w:rsidRPr="001F624B" w:rsidRDefault="001F624B" w:rsidP="001F624B">
      <w:pPr>
        <w:numPr>
          <w:ilvl w:val="0"/>
          <w:numId w:val="15"/>
        </w:numPr>
        <w:spacing w:after="200" w:line="276" w:lineRule="auto"/>
        <w:ind w:left="567" w:hanging="425"/>
        <w:contextualSpacing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Hva opplysningene skal brukes til, hvem som skal dele opplysningene og på hvilken måte.</w:t>
      </w:r>
    </w:p>
    <w:p w14:paraId="43020122" w14:textId="77777777" w:rsidR="001F624B" w:rsidRPr="001F624B" w:rsidRDefault="001F624B" w:rsidP="001F624B">
      <w:pPr>
        <w:numPr>
          <w:ilvl w:val="0"/>
          <w:numId w:val="15"/>
        </w:numPr>
        <w:spacing w:after="200" w:line="276" w:lineRule="auto"/>
        <w:ind w:left="567" w:hanging="425"/>
        <w:contextualSpacing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At det er frivillig å gi fra seg opplysninger.</w:t>
      </w:r>
    </w:p>
    <w:p w14:paraId="3EF24D9E" w14:textId="77777777" w:rsidR="001F624B" w:rsidRPr="001F624B" w:rsidRDefault="001F624B" w:rsidP="001F624B">
      <w:pPr>
        <w:numPr>
          <w:ilvl w:val="0"/>
          <w:numId w:val="15"/>
        </w:numPr>
        <w:spacing w:before="240" w:line="276" w:lineRule="auto"/>
        <w:ind w:left="567" w:hanging="425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At det ikke skal utveksles flere opplysninger enn det som er nødvendig.</w:t>
      </w:r>
    </w:p>
    <w:p w14:paraId="70987F30" w14:textId="78669BB9" w:rsidR="001F624B" w:rsidRDefault="001F624B" w:rsidP="001F624B">
      <w:pPr>
        <w:numPr>
          <w:ilvl w:val="0"/>
          <w:numId w:val="15"/>
        </w:numPr>
        <w:spacing w:line="276" w:lineRule="auto"/>
        <w:ind w:left="567" w:hanging="425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At jeg kan nekte at opplysninger om spesielle forhold utveksles, eller at spesielle fagmiljø eller enkeltpersoner får bestemte opplysninger.</w:t>
      </w:r>
      <w:r w:rsidR="00877CE8">
        <w:rPr>
          <w:rFonts w:cs="Arial"/>
          <w:szCs w:val="21"/>
          <w:lang w:eastAsia="en-US"/>
        </w:rPr>
        <w:t xml:space="preserve"> </w:t>
      </w:r>
      <w:r w:rsidR="00877CE8" w:rsidRPr="00877CE8">
        <w:rPr>
          <w:rFonts w:cs="Arial"/>
          <w:szCs w:val="21"/>
          <w:lang w:eastAsia="en-US"/>
        </w:rPr>
        <w:t>Dette overstyrer ikke fagpersoners meldeplikt til barnevernstjeneste eller NAV.</w:t>
      </w:r>
    </w:p>
    <w:p w14:paraId="255437A5" w14:textId="59E8B7B7" w:rsidR="001F624B" w:rsidRPr="00167D76" w:rsidRDefault="00167D76" w:rsidP="001F624B">
      <w:pPr>
        <w:numPr>
          <w:ilvl w:val="0"/>
          <w:numId w:val="15"/>
        </w:numPr>
        <w:spacing w:after="200" w:line="276" w:lineRule="auto"/>
        <w:ind w:left="567" w:hanging="425"/>
        <w:contextualSpacing/>
        <w:rPr>
          <w:rFonts w:cs="Arial"/>
          <w:szCs w:val="21"/>
          <w:lang w:eastAsia="en-US"/>
        </w:rPr>
      </w:pPr>
      <w:r w:rsidRPr="00167D76">
        <w:rPr>
          <w:rFonts w:cs="Arial"/>
          <w:szCs w:val="21"/>
          <w:lang w:eastAsia="en-US"/>
        </w:rPr>
        <w:t>At stafettlogg opprettes</w:t>
      </w:r>
      <w:r>
        <w:rPr>
          <w:rFonts w:cs="Arial"/>
          <w:szCs w:val="21"/>
          <w:lang w:eastAsia="en-US"/>
        </w:rPr>
        <w:t xml:space="preserve"> og n</w:t>
      </w:r>
      <w:r w:rsidR="001F624B" w:rsidRPr="00167D76">
        <w:rPr>
          <w:rFonts w:cs="Arial"/>
          <w:szCs w:val="21"/>
          <w:lang w:eastAsia="en-US"/>
        </w:rPr>
        <w:t>avn på stafettholder</w:t>
      </w:r>
    </w:p>
    <w:p w14:paraId="2AE77B4D" w14:textId="77777777" w:rsidR="001F624B" w:rsidRPr="001F624B" w:rsidRDefault="001F624B" w:rsidP="001F624B">
      <w:pPr>
        <w:numPr>
          <w:ilvl w:val="0"/>
          <w:numId w:val="15"/>
        </w:numPr>
        <w:spacing w:after="200" w:line="276" w:lineRule="auto"/>
        <w:ind w:left="567" w:hanging="425"/>
        <w:contextualSpacing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Varighet på samtykket</w:t>
      </w:r>
    </w:p>
    <w:p w14:paraId="0D7201F5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69C1C455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t>Barnets mening</w:t>
      </w:r>
    </w:p>
    <w:p w14:paraId="4995D0C9" w14:textId="065303C8" w:rsidR="001F624B" w:rsidRPr="001F624B" w:rsidRDefault="001F624B" w:rsidP="2D2AC6FD">
      <w:pPr>
        <w:spacing w:line="276" w:lineRule="auto"/>
        <w:rPr>
          <w:rFonts w:cs="Arial"/>
          <w:lang w:eastAsia="en-US"/>
        </w:rPr>
      </w:pPr>
      <w:r w:rsidRPr="2D2AC6FD">
        <w:rPr>
          <w:rFonts w:cs="Arial"/>
          <w:lang w:eastAsia="en-US"/>
        </w:rPr>
        <w:t xml:space="preserve">Når barnet er fylt 7 år skal det høres, og det skal legges økende vekt på barnets mening ut fra alder og modenhet.  Fra 12 år skal barnets mening tillegges stor vekt.  </w:t>
      </w:r>
      <w:r w:rsidR="40A32B2B" w:rsidRPr="2D2AC6FD">
        <w:rPr>
          <w:rFonts w:cs="Arial"/>
          <w:lang w:eastAsia="en-US"/>
        </w:rPr>
        <w:t xml:space="preserve">Fra fylte 15 år er ungdom part i egen sak innen barnevern.  </w:t>
      </w:r>
      <w:r w:rsidRPr="2D2AC6FD">
        <w:rPr>
          <w:rFonts w:cs="Arial"/>
          <w:lang w:eastAsia="en-US"/>
        </w:rPr>
        <w:t>Fra fylte 16 år er ungdom helsemessig myndig.</w:t>
      </w:r>
      <w:r>
        <w:tab/>
      </w:r>
      <w:r w:rsidRPr="2D2AC6FD">
        <w:rPr>
          <w:rFonts w:cs="Arial"/>
          <w:lang w:eastAsia="en-US"/>
        </w:rPr>
        <w:t xml:space="preserve"> </w:t>
      </w:r>
      <w:r>
        <w:tab/>
      </w:r>
    </w:p>
    <w:p w14:paraId="13779C0B" w14:textId="77777777" w:rsidR="001F624B" w:rsidRPr="001F624B" w:rsidRDefault="001F624B" w:rsidP="001F624B">
      <w:pPr>
        <w:spacing w:after="200" w:line="276" w:lineRule="auto"/>
        <w:contextualSpacing/>
        <w:rPr>
          <w:rFonts w:cs="Arial"/>
          <w:b/>
          <w:szCs w:val="21"/>
          <w:lang w:eastAsia="en-US"/>
        </w:rPr>
      </w:pPr>
    </w:p>
    <w:p w14:paraId="6EAA107C" w14:textId="77777777" w:rsidR="001F624B" w:rsidRPr="001F624B" w:rsidRDefault="001F624B" w:rsidP="001F624B">
      <w:pPr>
        <w:numPr>
          <w:ilvl w:val="0"/>
          <w:numId w:val="14"/>
        </w:numPr>
        <w:spacing w:after="200" w:line="276" w:lineRule="auto"/>
        <w:ind w:left="360"/>
        <w:contextualSpacing/>
        <w:rPr>
          <w:rFonts w:cs="Arial"/>
          <w:b/>
          <w:szCs w:val="21"/>
          <w:lang w:eastAsia="en-US"/>
        </w:rPr>
      </w:pPr>
      <w:r w:rsidRPr="001F624B">
        <w:rPr>
          <w:rFonts w:cs="Arial"/>
          <w:b/>
          <w:szCs w:val="21"/>
          <w:lang w:eastAsia="en-US"/>
        </w:rPr>
        <w:t>Underskrift</w:t>
      </w:r>
    </w:p>
    <w:p w14:paraId="0D47519F" w14:textId="77777777" w:rsidR="001F624B" w:rsidRPr="001F624B" w:rsidRDefault="001F624B" w:rsidP="001F624B">
      <w:pPr>
        <w:spacing w:after="200" w:line="276" w:lineRule="auto"/>
        <w:contextualSpacing/>
        <w:rPr>
          <w:rFonts w:cs="Arial"/>
          <w:b/>
          <w:szCs w:val="21"/>
          <w:lang w:eastAsia="en-US"/>
        </w:rPr>
      </w:pPr>
    </w:p>
    <w:p w14:paraId="0412FBE2" w14:textId="7A6575E9" w:rsidR="001F624B" w:rsidRPr="001F624B" w:rsidRDefault="001F624B" w:rsidP="2D2AC6FD">
      <w:pPr>
        <w:spacing w:line="276" w:lineRule="auto"/>
        <w:rPr>
          <w:rFonts w:cs="Arial"/>
          <w:lang w:eastAsia="en-US"/>
        </w:rPr>
      </w:pPr>
      <w:r w:rsidRPr="2D2AC6FD">
        <w:rPr>
          <w:rFonts w:cs="Arial"/>
          <w:lang w:eastAsia="en-US"/>
        </w:rPr>
        <w:t xml:space="preserve">Jeg/vi samtykker til opphevelse av taushetsplikt ved at nevnte instanser kan samarbeide om tiltak og utveksle informasjon seg </w:t>
      </w:r>
      <w:r w:rsidR="00BD124E" w:rsidRPr="2D2AC6FD">
        <w:rPr>
          <w:rFonts w:cs="Arial"/>
          <w:lang w:eastAsia="en-US"/>
        </w:rPr>
        <w:t>imellom</w:t>
      </w:r>
      <w:r w:rsidRPr="2D2AC6FD">
        <w:rPr>
          <w:rFonts w:cs="Arial"/>
          <w:lang w:eastAsia="en-US"/>
        </w:rPr>
        <w:t>:</w:t>
      </w:r>
    </w:p>
    <w:p w14:paraId="6755CCA4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61988A9D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340A9D7A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C87888" wp14:editId="36C4E095">
                <wp:simplePos x="0" y="0"/>
                <wp:positionH relativeFrom="column">
                  <wp:posOffset>3098800</wp:posOffset>
                </wp:positionH>
                <wp:positionV relativeFrom="paragraph">
                  <wp:posOffset>161290</wp:posOffset>
                </wp:positionV>
                <wp:extent cx="1571625" cy="0"/>
                <wp:effectExtent l="0" t="0" r="9525" b="19050"/>
                <wp:wrapNone/>
                <wp:docPr id="3173" name="Rett linje 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BE0B6" id="Rett linje 3173" o:spid="_x0000_s1026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pt,12.7pt" to="36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" strokecolor="windowText"/>
            </w:pict>
          </mc:Fallback>
        </mc:AlternateContent>
      </w:r>
      <w:r w:rsidRPr="001F624B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E8928A" wp14:editId="2A4A8CE1">
                <wp:simplePos x="0" y="0"/>
                <wp:positionH relativeFrom="column">
                  <wp:posOffset>387350</wp:posOffset>
                </wp:positionH>
                <wp:positionV relativeFrom="paragraph">
                  <wp:posOffset>158750</wp:posOffset>
                </wp:positionV>
                <wp:extent cx="1571625" cy="0"/>
                <wp:effectExtent l="0" t="0" r="9525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DA9CE" id="Rett linje 13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12.5pt" to="15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" strokecolor="windowText"/>
            </w:pict>
          </mc:Fallback>
        </mc:AlternateContent>
      </w:r>
      <w:proofErr w:type="gramStart"/>
      <w:r w:rsidRPr="001F624B">
        <w:rPr>
          <w:rFonts w:cs="Arial"/>
          <w:szCs w:val="21"/>
          <w:lang w:eastAsia="en-US"/>
        </w:rPr>
        <w:t xml:space="preserve">Sted:  </w:t>
      </w:r>
      <w:r w:rsidRPr="001F624B">
        <w:rPr>
          <w:rFonts w:cs="Arial"/>
          <w:szCs w:val="21"/>
          <w:lang w:eastAsia="en-US"/>
        </w:rPr>
        <w:tab/>
      </w:r>
      <w:proofErr w:type="gramEnd"/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  <w:t xml:space="preserve">Dato: </w:t>
      </w:r>
    </w:p>
    <w:p w14:paraId="16480F24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</w:p>
    <w:p w14:paraId="657985EF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021401F6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  <w:r w:rsidRPr="001F624B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90B57ED" wp14:editId="1338DDD1">
                <wp:simplePos x="0" y="0"/>
                <wp:positionH relativeFrom="column">
                  <wp:posOffset>2681605</wp:posOffset>
                </wp:positionH>
                <wp:positionV relativeFrom="paragraph">
                  <wp:posOffset>121920</wp:posOffset>
                </wp:positionV>
                <wp:extent cx="2087245" cy="0"/>
                <wp:effectExtent l="0" t="0" r="27305" b="19050"/>
                <wp:wrapNone/>
                <wp:docPr id="3158" name="Rett linje 3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199FE" id="Rett linje 3158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9.6pt" to="37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"/>
            </w:pict>
          </mc:Fallback>
        </mc:AlternateContent>
      </w:r>
      <w:r w:rsidRPr="001F624B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A24FAE" wp14:editId="78D774E3">
                <wp:simplePos x="0" y="0"/>
                <wp:positionH relativeFrom="column">
                  <wp:posOffset>-2540</wp:posOffset>
                </wp:positionH>
                <wp:positionV relativeFrom="paragraph">
                  <wp:posOffset>121920</wp:posOffset>
                </wp:positionV>
                <wp:extent cx="2078355" cy="0"/>
                <wp:effectExtent l="0" t="0" r="17145" b="19050"/>
                <wp:wrapNone/>
                <wp:docPr id="3159" name="Rett linje 3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D9683" id="Rett linje 3159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6pt" to="163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"/>
            </w:pict>
          </mc:Fallback>
        </mc:AlternateContent>
      </w:r>
    </w:p>
    <w:p w14:paraId="549BEF91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szCs w:val="21"/>
          <w:lang w:eastAsia="en-US"/>
        </w:rPr>
        <w:t>Underskrift ungdom/foresatte</w:t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</w:r>
      <w:r w:rsidRPr="001F624B">
        <w:rPr>
          <w:rFonts w:cs="Arial"/>
          <w:szCs w:val="21"/>
          <w:lang w:eastAsia="en-US"/>
        </w:rPr>
        <w:tab/>
        <w:t>Underskrift foresatte</w:t>
      </w:r>
    </w:p>
    <w:p w14:paraId="7D42662A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77565DF4" w14:textId="77777777" w:rsidR="001F624B" w:rsidRPr="001F624B" w:rsidRDefault="001F624B" w:rsidP="001F624B">
      <w:pPr>
        <w:spacing w:line="276" w:lineRule="auto"/>
        <w:rPr>
          <w:rFonts w:cs="Arial"/>
          <w:b/>
          <w:szCs w:val="21"/>
          <w:lang w:eastAsia="en-US"/>
        </w:rPr>
      </w:pPr>
    </w:p>
    <w:p w14:paraId="475F4DDB" w14:textId="77777777" w:rsidR="001F624B" w:rsidRPr="001F624B" w:rsidRDefault="001F624B" w:rsidP="001F624B">
      <w:pPr>
        <w:spacing w:line="276" w:lineRule="auto"/>
        <w:rPr>
          <w:rFonts w:cs="Arial"/>
          <w:szCs w:val="21"/>
          <w:lang w:eastAsia="en-US"/>
        </w:rPr>
      </w:pPr>
      <w:r w:rsidRPr="001F624B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AC2EE2" wp14:editId="748F8F35">
                <wp:simplePos x="0" y="0"/>
                <wp:positionH relativeFrom="column">
                  <wp:posOffset>-2540</wp:posOffset>
                </wp:positionH>
                <wp:positionV relativeFrom="paragraph">
                  <wp:posOffset>121285</wp:posOffset>
                </wp:positionV>
                <wp:extent cx="2078355" cy="0"/>
                <wp:effectExtent l="0" t="0" r="17145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DDF2A" id="Rett linje 16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55pt" to="16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"/>
            </w:pict>
          </mc:Fallback>
        </mc:AlternateContent>
      </w:r>
    </w:p>
    <w:p w14:paraId="3BD585BD" w14:textId="2E3A99E9" w:rsidR="00F13853" w:rsidRPr="001F624B" w:rsidRDefault="001F624B" w:rsidP="001F624B">
      <w:r w:rsidRPr="001F624B">
        <w:rPr>
          <w:rFonts w:cs="Arial"/>
          <w:szCs w:val="21"/>
          <w:lang w:eastAsia="en-US"/>
        </w:rPr>
        <w:t>Underskrift for instansen/stafettholder</w:t>
      </w:r>
    </w:p>
    <w:sectPr w:rsidR="00F13853" w:rsidRPr="001F62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7DBD" w14:textId="77777777" w:rsidR="008072D9" w:rsidRDefault="008072D9" w:rsidP="007A67D3">
      <w:r>
        <w:separator/>
      </w:r>
    </w:p>
  </w:endnote>
  <w:endnote w:type="continuationSeparator" w:id="0">
    <w:p w14:paraId="31AC7FA0" w14:textId="77777777" w:rsidR="008072D9" w:rsidRDefault="008072D9" w:rsidP="007A67D3">
      <w:r>
        <w:continuationSeparator/>
      </w:r>
    </w:p>
  </w:endnote>
  <w:endnote w:type="continuationNotice" w:id="1">
    <w:p w14:paraId="05B905B7" w14:textId="77777777" w:rsidR="008072D9" w:rsidRDefault="00807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7C88" w14:textId="77777777" w:rsidR="00CC7D90" w:rsidRDefault="00CC7D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A6DA" w14:textId="77777777" w:rsidR="00CC7D90" w:rsidRDefault="00CC7D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6C6" w14:textId="77777777" w:rsidR="00CC7D90" w:rsidRDefault="00CC7D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EDE" w14:textId="77777777" w:rsidR="008072D9" w:rsidRDefault="008072D9" w:rsidP="007A67D3">
      <w:r>
        <w:separator/>
      </w:r>
    </w:p>
  </w:footnote>
  <w:footnote w:type="continuationSeparator" w:id="0">
    <w:p w14:paraId="1DB78CFB" w14:textId="77777777" w:rsidR="008072D9" w:rsidRDefault="008072D9" w:rsidP="007A67D3">
      <w:r>
        <w:continuationSeparator/>
      </w:r>
    </w:p>
  </w:footnote>
  <w:footnote w:type="continuationNotice" w:id="1">
    <w:p w14:paraId="44CDE721" w14:textId="77777777" w:rsidR="008072D9" w:rsidRDefault="00807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0164" w14:textId="77777777" w:rsidR="00CC7D90" w:rsidRDefault="00CC7D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7897" w14:textId="7A83A9BD" w:rsidR="007A67D3" w:rsidRPr="00CC7D90" w:rsidRDefault="00CC7D90" w:rsidP="00CC7D90">
    <w:pPr>
      <w:pStyle w:val="Topptekst"/>
    </w:pPr>
    <w:r w:rsidRPr="00E61F2D">
      <w:rPr>
        <w:noProof/>
      </w:rPr>
      <w:drawing>
        <wp:inline distT="0" distB="0" distL="0" distR="0" wp14:anchorId="393F63A9" wp14:editId="4FDF1014">
          <wp:extent cx="427834" cy="543560"/>
          <wp:effectExtent l="0" t="0" r="0" b="889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F2D">
      <w:t xml:space="preserve"> </w:t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3B78A642" wp14:editId="1E8F0766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0E02" w14:textId="77777777" w:rsidR="00CC7D90" w:rsidRDefault="00CC7D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049"/>
    <w:multiLevelType w:val="hybridMultilevel"/>
    <w:tmpl w:val="D9C28984"/>
    <w:lvl w:ilvl="0" w:tplc="BDFE35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30E"/>
    <w:multiLevelType w:val="hybridMultilevel"/>
    <w:tmpl w:val="D52CA604"/>
    <w:lvl w:ilvl="0" w:tplc="1804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CF5"/>
    <w:multiLevelType w:val="hybridMultilevel"/>
    <w:tmpl w:val="F7ECDD16"/>
    <w:lvl w:ilvl="0" w:tplc="18E8E20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7BB"/>
    <w:multiLevelType w:val="hybridMultilevel"/>
    <w:tmpl w:val="F1C0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011"/>
    <w:multiLevelType w:val="hybridMultilevel"/>
    <w:tmpl w:val="025C04AC"/>
    <w:lvl w:ilvl="0" w:tplc="1804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5BD3"/>
    <w:multiLevelType w:val="hybridMultilevel"/>
    <w:tmpl w:val="0A8046E0"/>
    <w:lvl w:ilvl="0" w:tplc="F1D28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6FD4"/>
    <w:multiLevelType w:val="hybridMultilevel"/>
    <w:tmpl w:val="B860E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7D6B"/>
    <w:multiLevelType w:val="hybridMultilevel"/>
    <w:tmpl w:val="7960E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34C9F"/>
    <w:multiLevelType w:val="hybridMultilevel"/>
    <w:tmpl w:val="88D4B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61C3"/>
    <w:multiLevelType w:val="hybridMultilevel"/>
    <w:tmpl w:val="9E5490AE"/>
    <w:lvl w:ilvl="0" w:tplc="C8E80B8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1150"/>
    <w:multiLevelType w:val="hybridMultilevel"/>
    <w:tmpl w:val="C1625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157A"/>
    <w:multiLevelType w:val="hybridMultilevel"/>
    <w:tmpl w:val="168A2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8184A"/>
    <w:multiLevelType w:val="hybridMultilevel"/>
    <w:tmpl w:val="2CD40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7A46"/>
    <w:multiLevelType w:val="hybridMultilevel"/>
    <w:tmpl w:val="62142BE8"/>
    <w:lvl w:ilvl="0" w:tplc="DAD84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50C6A"/>
    <w:multiLevelType w:val="hybridMultilevel"/>
    <w:tmpl w:val="2F08B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866817">
    <w:abstractNumId w:val="2"/>
  </w:num>
  <w:num w:numId="2" w16cid:durableId="243495156">
    <w:abstractNumId w:val="9"/>
  </w:num>
  <w:num w:numId="3" w16cid:durableId="161049951">
    <w:abstractNumId w:val="10"/>
  </w:num>
  <w:num w:numId="4" w16cid:durableId="63532116">
    <w:abstractNumId w:val="6"/>
  </w:num>
  <w:num w:numId="5" w16cid:durableId="884684812">
    <w:abstractNumId w:val="0"/>
  </w:num>
  <w:num w:numId="6" w16cid:durableId="201329722">
    <w:abstractNumId w:val="12"/>
  </w:num>
  <w:num w:numId="7" w16cid:durableId="1542940239">
    <w:abstractNumId w:val="8"/>
  </w:num>
  <w:num w:numId="8" w16cid:durableId="82335261">
    <w:abstractNumId w:val="14"/>
  </w:num>
  <w:num w:numId="9" w16cid:durableId="59061539">
    <w:abstractNumId w:val="7"/>
  </w:num>
  <w:num w:numId="10" w16cid:durableId="883101323">
    <w:abstractNumId w:val="5"/>
  </w:num>
  <w:num w:numId="11" w16cid:durableId="1495729214">
    <w:abstractNumId w:val="11"/>
  </w:num>
  <w:num w:numId="12" w16cid:durableId="1652752985">
    <w:abstractNumId w:val="1"/>
  </w:num>
  <w:num w:numId="13" w16cid:durableId="1921521537">
    <w:abstractNumId w:val="4"/>
  </w:num>
  <w:num w:numId="14" w16cid:durableId="1322809068">
    <w:abstractNumId w:val="13"/>
  </w:num>
  <w:num w:numId="15" w16cid:durableId="86737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3"/>
    <w:rsid w:val="000409CD"/>
    <w:rsid w:val="001172F1"/>
    <w:rsid w:val="00167D76"/>
    <w:rsid w:val="001E3AB6"/>
    <w:rsid w:val="001F624B"/>
    <w:rsid w:val="00211AE1"/>
    <w:rsid w:val="00257B0A"/>
    <w:rsid w:val="00277974"/>
    <w:rsid w:val="00286426"/>
    <w:rsid w:val="002965CD"/>
    <w:rsid w:val="003D6113"/>
    <w:rsid w:val="0044668D"/>
    <w:rsid w:val="00530DD9"/>
    <w:rsid w:val="00644C61"/>
    <w:rsid w:val="006B5274"/>
    <w:rsid w:val="00795BB0"/>
    <w:rsid w:val="007A67D3"/>
    <w:rsid w:val="007A7EE3"/>
    <w:rsid w:val="007B2529"/>
    <w:rsid w:val="00804104"/>
    <w:rsid w:val="008072D9"/>
    <w:rsid w:val="008244DC"/>
    <w:rsid w:val="00877CE8"/>
    <w:rsid w:val="009047F7"/>
    <w:rsid w:val="009F08C8"/>
    <w:rsid w:val="00A0059A"/>
    <w:rsid w:val="00B8502C"/>
    <w:rsid w:val="00BB6087"/>
    <w:rsid w:val="00BD124E"/>
    <w:rsid w:val="00C11086"/>
    <w:rsid w:val="00C55BB3"/>
    <w:rsid w:val="00C66CBA"/>
    <w:rsid w:val="00CA0944"/>
    <w:rsid w:val="00CC7D90"/>
    <w:rsid w:val="00CE04AA"/>
    <w:rsid w:val="00D704DB"/>
    <w:rsid w:val="00E507B4"/>
    <w:rsid w:val="00EF1064"/>
    <w:rsid w:val="00F13853"/>
    <w:rsid w:val="00F4592F"/>
    <w:rsid w:val="00FA5A42"/>
    <w:rsid w:val="00FC353F"/>
    <w:rsid w:val="2D2AC6FD"/>
    <w:rsid w:val="40A32B2B"/>
    <w:rsid w:val="6A1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7E2E"/>
  <w15:chartTrackingRefBased/>
  <w15:docId w15:val="{338F4B66-BB40-4D37-8B95-9D987772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3F"/>
    <w:pPr>
      <w:spacing w:after="0" w:line="240" w:lineRule="auto"/>
    </w:pPr>
    <w:rPr>
      <w:rFonts w:ascii="Arial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FC35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FC353F"/>
    <w:pPr>
      <w:keepNext/>
      <w:numPr>
        <w:numId w:val="2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53F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353F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A67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67D3"/>
    <w:rPr>
      <w:rFonts w:ascii="Arial" w:hAnsi="Arial" w:cs="Times New Roman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67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67D3"/>
    <w:rPr>
      <w:rFonts w:ascii="Arial" w:hAnsi="Arial" w:cs="Times New Roman"/>
      <w:sz w:val="21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rsid w:val="007A67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7A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EE3"/>
    <w:rPr>
      <w:rFonts w:ascii="Times New Roman" w:hAnsi="Times New Roman"/>
      <w:sz w:val="24"/>
    </w:rPr>
  </w:style>
  <w:style w:type="table" w:customStyle="1" w:styleId="Tabellrutenett2">
    <w:name w:val="Tabellrutenett2"/>
    <w:basedOn w:val="Vanligtabell"/>
    <w:next w:val="Tabellrutenett"/>
    <w:uiPriority w:val="59"/>
    <w:rsid w:val="007A7E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2864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3C75386270242A2D3C75E9BF2EBE2" ma:contentTypeVersion="13" ma:contentTypeDescription="Opprett et nytt dokument." ma:contentTypeScope="" ma:versionID="0f68acdc922978ced331e5d105acf758">
  <xsd:schema xmlns:xsd="http://www.w3.org/2001/XMLSchema" xmlns:xs="http://www.w3.org/2001/XMLSchema" xmlns:p="http://schemas.microsoft.com/office/2006/metadata/properties" xmlns:ns2="69a4bbba-ab27-45d6-8ff2-8030d3c0d822" xmlns:ns3="a3120949-e91d-4e37-9fd0-2a6f06960912" targetNamespace="http://schemas.microsoft.com/office/2006/metadata/properties" ma:root="true" ma:fieldsID="5cce26a08bca9d5d6f1f85830df47bc9" ns2:_="" ns3:_="">
    <xsd:import namespace="69a4bbba-ab27-45d6-8ff2-8030d3c0d822"/>
    <xsd:import namespace="a3120949-e91d-4e37-9fd0-2a6f06960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bbba-ab27-45d6-8ff2-8030d3c0d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0949-e91d-4e37-9fd0-2a6f0696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A3789-67AB-4BF1-9C0F-DF65586E9E8F}">
  <ds:schemaRefs>
    <ds:schemaRef ds:uri="http://purl.org/dc/elements/1.1/"/>
    <ds:schemaRef ds:uri="a3120949-e91d-4e37-9fd0-2a6f0696091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69a4bbba-ab27-45d6-8ff2-8030d3c0d822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0345AF-B631-4A3B-92CA-9520D43FA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bbba-ab27-45d6-8ff2-8030d3c0d822"/>
    <ds:schemaRef ds:uri="a3120949-e91d-4e37-9fd0-2a6f0696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027B0-40CF-4EA1-8299-25B8686AB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Rastad</dc:creator>
  <cp:keywords/>
  <dc:description/>
  <cp:lastModifiedBy>Kjerstin Rastad</cp:lastModifiedBy>
  <cp:revision>2</cp:revision>
  <cp:lastPrinted>2023-01-26T13:14:00Z</cp:lastPrinted>
  <dcterms:created xsi:type="dcterms:W3CDTF">2023-01-26T13:15:00Z</dcterms:created>
  <dcterms:modified xsi:type="dcterms:W3CDTF">2023-01-26T13:15:00Z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0x010100B6E3C75386270242A2D3C75E9BF2EBE2</vt:lpwstr>
  </property>
</Properties>
</file>